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uk-UA" w:eastAsia="ru-RU"/>
        </w:rPr>
      </w:pPr>
      <w:proofErr w:type="spellStart"/>
      <w:r w:rsidRPr="00C5252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Лічильники</w:t>
      </w:r>
      <w:proofErr w:type="spellEnd"/>
      <w:r w:rsidRPr="00C5252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газу: </w:t>
      </w:r>
      <w:proofErr w:type="spellStart"/>
      <w:r w:rsidRPr="00C5252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встановлення</w:t>
      </w:r>
      <w:proofErr w:type="spellEnd"/>
      <w:r w:rsidRPr="00C5252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5252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повірка</w:t>
      </w:r>
      <w:proofErr w:type="spellEnd"/>
      <w:r w:rsidRPr="00C5252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252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замі</w:t>
      </w:r>
      <w:proofErr w:type="gramStart"/>
      <w:r w:rsidRPr="00C5252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на</w:t>
      </w:r>
      <w:proofErr w:type="spellEnd"/>
      <w:proofErr w:type="gramEnd"/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ru-RU"/>
        </w:rPr>
      </w:pP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A2BAE">
        <w:rPr>
          <w:rFonts w:eastAsia="Times New Roman" w:cstheme="minorHAnsi"/>
          <w:color w:val="000000"/>
          <w:sz w:val="24"/>
          <w:szCs w:val="24"/>
          <w:lang w:val="uk-UA" w:eastAsia="ru-RU"/>
        </w:rPr>
        <w:t xml:space="preserve">Лічильник газу є засобом вимірювальної техніки, який використовується для вимірювання, запам’ятовування та відображення об’ємів природного газу, що проходить через нього.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Дозволяє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визначити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об’єм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спожитого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gram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природного</w:t>
      </w:r>
      <w:proofErr w:type="gram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газу та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сплачувати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лише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використані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кубометри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Лічильники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бувають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р</w:t>
      </w:r>
      <w:proofErr w:type="gram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ізних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типів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і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типорозмірів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Для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побутового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використання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найчастіше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встановлюють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мембранні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лічильники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газу як 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більш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точні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довговічні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Типорозмі</w:t>
      </w:r>
      <w:proofErr w:type="gram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лічильника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визначається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його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максимальною пропускною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спроможністю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 м3/год та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залежить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від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обсягу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споживання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усіх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приладів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приміщенні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2520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 xml:space="preserve">Для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встановлення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лічильника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споживачу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слід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звернутися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найближчого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центру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обслуговування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клієнтів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при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цьому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надати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оригі</w:t>
      </w:r>
      <w:proofErr w:type="gram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нали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та</w:t>
      </w:r>
      <w:proofErr w:type="gram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копії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наступних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документів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– паспорта;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–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довідки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присвоєння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ідентифікаційного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податкового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номера;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–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документів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 право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власності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будинок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(квартиру);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– </w:t>
      </w:r>
      <w:proofErr w:type="spellStart"/>
      <w:proofErr w:type="gram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техн</w:t>
      </w:r>
      <w:proofErr w:type="gram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ічного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паспорта на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будинок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(квартиру).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встановленні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лічильника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споживач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також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</w:t>
      </w:r>
      <w:proofErr w:type="gram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ідписує</w:t>
      </w:r>
      <w:proofErr w:type="spellEnd"/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–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догові</w:t>
      </w:r>
      <w:proofErr w:type="gram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встановлення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побутового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лічильника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газу;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– акт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виконаних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робі</w:t>
      </w:r>
      <w:proofErr w:type="gram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т</w:t>
      </w:r>
      <w:proofErr w:type="spellEnd"/>
      <w:proofErr w:type="gram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– акт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приймання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лічильника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газу (при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його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встановленні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рахунок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споживача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)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або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акт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передачі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зберігання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побутового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лічильника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газу (при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встановленні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приладу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Оператором ГРМ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безкоштовно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Передача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показань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лічильника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може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здійснюватися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дистанційно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допомогою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модема.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Цей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пристрій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встановлюється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лічильник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зчиту</w:t>
      </w:r>
      <w:proofErr w:type="gram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є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proofErr w:type="gram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запам’ятовує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зберігає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дистанційно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передає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автоматичному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режимі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дані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лічильника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обсяги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спожитого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газу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газорозподільній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компанії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ru-RU"/>
        </w:rPr>
      </w:pP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Споживач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зобов’язаний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забезпечувати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збереження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і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цілість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лічильника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газу та пломб на них, та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несе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пошкодження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лічильника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газу, пломб на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ньому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порушення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цілісності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або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пошкодження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повірочного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тавра, 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також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дії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які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призводять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викривлення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результатів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вимірювання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ru-RU"/>
        </w:rPr>
      </w:pP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Для точного </w:t>
      </w:r>
      <w:proofErr w:type="spellStart"/>
      <w:proofErr w:type="gram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обл</w:t>
      </w:r>
      <w:proofErr w:type="gram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іку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кожний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proofErr w:type="spellStart"/>
      <w:r w:rsidRPr="00C5252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лічильник</w:t>
      </w:r>
      <w:proofErr w:type="spellEnd"/>
      <w:r w:rsidRPr="00C5252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підлягає</w:t>
      </w:r>
      <w:proofErr w:type="spellEnd"/>
      <w:r w:rsidRPr="00C5252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періодичній</w:t>
      </w:r>
      <w:proofErr w:type="spellEnd"/>
      <w:r w:rsidRPr="00C5252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повірці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,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що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проводиться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протягом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періоду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експлуатації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лічильника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встановлений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проміжок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часу (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міжповірочний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інтервал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). Для </w:t>
      </w:r>
      <w:proofErr w:type="spellStart"/>
      <w:proofErr w:type="gram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</w:t>
      </w:r>
      <w:proofErr w:type="gram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ічильників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класу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1,0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встановлено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міжповірочний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інтервал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2 роки,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класу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1,5 – 8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років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Газові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</w:t>
      </w:r>
      <w:proofErr w:type="gram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ічильники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можна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застосовувати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лише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умови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якщо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пройшли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повірку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побутових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споживачів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всі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роботи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пов’язані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</w:t>
      </w:r>
      <w:proofErr w:type="gram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ідготовкою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повірки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лічильників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в тому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числі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демонтаж і монтаж,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проводять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виключно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фахівці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Вінницької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філії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ТОВ «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Газорозподільні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мережі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України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».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Власне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повірку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лічильників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здійснюють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фахівці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ДП “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Вінницястандартметрологія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” –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державні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повірники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Вони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приймають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лічильники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газу на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повірку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проводять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їх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обстеження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gram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та</w:t>
      </w:r>
      <w:proofErr w:type="gram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перевірку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атестованому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обладнанні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встановлюють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ступінь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придатності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застосування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видають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висновок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придатність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знятті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лічильника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повірку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представники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газорозподільної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компанії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споживач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складають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</w:t>
      </w:r>
      <w:proofErr w:type="gram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ідписують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«Акт про демонтаж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лічильника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газу для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проведення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періодичної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повірки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».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Перед демонтажем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лічильника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проводиться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його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обстеження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</w:t>
      </w:r>
      <w:proofErr w:type="gram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ід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якого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перевіряються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–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наявність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цілісність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співпадіння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номерів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пломб на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приєднувальних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патрубках;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–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наявність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цілісність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пломб на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лічильному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механізмі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корпусі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лічильника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–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зовнішній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вигляд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лічильника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відсутність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ньому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механічних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пошкоджень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– номер газового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лічильника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, завод-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виробник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р</w:t>
      </w:r>
      <w:proofErr w:type="gram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ік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випуску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дата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останньої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повірки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його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останній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показник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–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функціонування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лічильника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разі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виявлення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будь-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яких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порушень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складається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акт про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виявлені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порушення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proofErr w:type="gram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Якщо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термін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повірки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закінчився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лічильник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газу не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повірений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 вини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споживача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наприклад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споживач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не допустив до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своїх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приміщень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де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розташовані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лічильники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газу, для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їх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демонтажу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або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монтажу),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показання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лічильника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вважаються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недійсними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і проводиться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нарахування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спожитий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природний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газ за нормами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споживання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proofErr w:type="gramEnd"/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Періодична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повірка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лічильників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газу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побутових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споживачів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числі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демонтаж,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транспортування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монтаж, </w:t>
      </w:r>
      <w:proofErr w:type="spellStart"/>
      <w:proofErr w:type="gram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техн</w:t>
      </w:r>
      <w:proofErr w:type="gram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ічне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обслуговування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пов’язаний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 такою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повіркою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ремонт  (у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разі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доцільності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)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здійснюється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рахунок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Оператора ГРМ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незалежно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від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того,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чи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є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він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власником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засобу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вимірювальної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техніки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ru-RU"/>
        </w:rPr>
      </w:pP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Споживачі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що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не є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побутовими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самостійно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контролюють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строки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спливу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міжповірочних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інтервалів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також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забезпечують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проведення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періодичної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повірки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лічильників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власний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рахунок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ru-RU"/>
        </w:rPr>
      </w:pP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C5252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Позачергова</w:t>
      </w:r>
      <w:proofErr w:type="spellEnd"/>
      <w:r w:rsidRPr="00C5252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повірка</w:t>
      </w:r>
      <w:proofErr w:type="spellEnd"/>
      <w:r w:rsidRPr="00C5252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чи</w:t>
      </w:r>
      <w:proofErr w:type="spellEnd"/>
      <w:r w:rsidRPr="00C5252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експертиза</w:t>
      </w:r>
      <w:proofErr w:type="spellEnd"/>
      <w:r w:rsidRPr="00C5252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лічильника</w:t>
      </w:r>
      <w:proofErr w:type="spellEnd"/>
      <w:r w:rsidRPr="00C5252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</w:t>
      </w:r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проводиться з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ініціативи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споживача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або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газорозподільної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організації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випадках</w:t>
      </w:r>
      <w:proofErr w:type="spellEnd"/>
      <w:r w:rsidRPr="00C5252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:</w:t>
      </w:r>
    </w:p>
    <w:p w:rsidR="00C52520" w:rsidRPr="00C52520" w:rsidRDefault="00C52520" w:rsidP="00C525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212121"/>
          <w:sz w:val="24"/>
          <w:szCs w:val="24"/>
          <w:lang w:eastAsia="ru-RU"/>
        </w:rPr>
      </w:pPr>
      <w:proofErr w:type="gramStart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за потреби</w:t>
      </w:r>
      <w:proofErr w:type="gram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заявника</w:t>
      </w:r>
      <w:proofErr w:type="spell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пересвідчитися</w:t>
      </w:r>
      <w:proofErr w:type="spell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 xml:space="preserve"> у </w:t>
      </w:r>
      <w:proofErr w:type="spellStart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придатності</w:t>
      </w:r>
      <w:proofErr w:type="spell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лічильника</w:t>
      </w:r>
      <w:proofErr w:type="spell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 xml:space="preserve"> до </w:t>
      </w:r>
      <w:proofErr w:type="spellStart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застосування</w:t>
      </w:r>
      <w:proofErr w:type="spell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;</w:t>
      </w:r>
    </w:p>
    <w:p w:rsidR="00C52520" w:rsidRPr="00C52520" w:rsidRDefault="00C52520" w:rsidP="00C525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212121"/>
          <w:sz w:val="24"/>
          <w:szCs w:val="24"/>
          <w:lang w:eastAsia="ru-RU"/>
        </w:rPr>
      </w:pPr>
      <w:proofErr w:type="gramStart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у</w:t>
      </w:r>
      <w:proofErr w:type="gram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раз</w:t>
      </w:r>
      <w:proofErr w:type="gram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і</w:t>
      </w:r>
      <w:proofErr w:type="spell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пошкодження</w:t>
      </w:r>
      <w:proofErr w:type="spell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відбитка</w:t>
      </w:r>
      <w:proofErr w:type="spell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повірочного</w:t>
      </w:r>
      <w:proofErr w:type="spell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 xml:space="preserve"> тавра;</w:t>
      </w:r>
    </w:p>
    <w:p w:rsidR="00C52520" w:rsidRPr="00C52520" w:rsidRDefault="00C52520" w:rsidP="00C525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212121"/>
          <w:sz w:val="24"/>
          <w:szCs w:val="24"/>
          <w:lang w:eastAsia="ru-RU"/>
        </w:rPr>
      </w:pPr>
      <w:proofErr w:type="spellStart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якщо</w:t>
      </w:r>
      <w:proofErr w:type="spell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лічильник</w:t>
      </w:r>
      <w:proofErr w:type="spell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зберігають</w:t>
      </w:r>
      <w:proofErr w:type="spell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 xml:space="preserve"> та не </w:t>
      </w:r>
      <w:proofErr w:type="spellStart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використовують</w:t>
      </w:r>
      <w:proofErr w:type="spell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 xml:space="preserve">, безпосередньо перед </w:t>
      </w:r>
      <w:proofErr w:type="spellStart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уведенням</w:t>
      </w:r>
      <w:proofErr w:type="spell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 xml:space="preserve"> в </w:t>
      </w:r>
      <w:proofErr w:type="spellStart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експлуатацію</w:t>
      </w:r>
      <w:proofErr w:type="spell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або</w:t>
      </w:r>
      <w:proofErr w:type="spell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видачею</w:t>
      </w:r>
      <w:proofErr w:type="spell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 xml:space="preserve"> напрокат;</w:t>
      </w:r>
    </w:p>
    <w:p w:rsidR="00C52520" w:rsidRPr="00C52520" w:rsidRDefault="00C52520" w:rsidP="00C525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212121"/>
          <w:sz w:val="24"/>
          <w:szCs w:val="24"/>
          <w:lang w:eastAsia="ru-RU"/>
        </w:rPr>
      </w:pPr>
      <w:proofErr w:type="spellStart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пересвідчення</w:t>
      </w:r>
      <w:proofErr w:type="spell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 xml:space="preserve"> у </w:t>
      </w:r>
      <w:proofErr w:type="spellStart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відсутності</w:t>
      </w:r>
      <w:proofErr w:type="spell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ознак</w:t>
      </w:r>
      <w:proofErr w:type="spell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впливу</w:t>
      </w:r>
      <w:proofErr w:type="spell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 xml:space="preserve"> на </w:t>
      </w:r>
      <w:proofErr w:type="spellStart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лічильник</w:t>
      </w:r>
      <w:proofErr w:type="spell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 xml:space="preserve">/пломбу, </w:t>
      </w:r>
      <w:proofErr w:type="spellStart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які</w:t>
      </w:r>
      <w:proofErr w:type="spell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можуть</w:t>
      </w:r>
      <w:proofErr w:type="spell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св</w:t>
      </w:r>
      <w:proofErr w:type="gram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ідчити</w:t>
      </w:r>
      <w:proofErr w:type="spell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 xml:space="preserve"> про </w:t>
      </w:r>
      <w:proofErr w:type="spellStart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втручання</w:t>
      </w:r>
      <w:proofErr w:type="spell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 xml:space="preserve"> в </w:t>
      </w:r>
      <w:proofErr w:type="spellStart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лічильник</w:t>
      </w:r>
      <w:proofErr w:type="spell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 xml:space="preserve">/пломбу та </w:t>
      </w:r>
      <w:proofErr w:type="spellStart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викривлення</w:t>
      </w:r>
      <w:proofErr w:type="spell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результатів</w:t>
      </w:r>
      <w:proofErr w:type="spell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вимірювання</w:t>
      </w:r>
      <w:proofErr w:type="spellEnd"/>
      <w:r w:rsidRPr="00C52520">
        <w:rPr>
          <w:rFonts w:eastAsia="Times New Roman" w:cstheme="minorHAnsi"/>
          <w:color w:val="212121"/>
          <w:sz w:val="24"/>
          <w:szCs w:val="24"/>
          <w:lang w:eastAsia="ru-RU"/>
        </w:rPr>
        <w:t>.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Лічильники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які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повірки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визнані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непридатними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експлуатації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</w:t>
      </w:r>
      <w:proofErr w:type="gram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ідлягають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ремонту.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Ремонт проводиться Оператором ГРМ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або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заводом –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виробником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Якщо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ж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прилад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</w:t>
      </w:r>
      <w:proofErr w:type="gram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ідлягає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ремонту та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подальшій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експлуатації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–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здійснюється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його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заміна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Оператором ГРМ.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Періодична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повірка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лічильників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також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демонтаж,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транспортування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та монтаж для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фізичних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осіб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здійснюються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рахунок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газорозподільного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</w:t>
      </w:r>
      <w:proofErr w:type="gram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ідприємства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ru-RU"/>
        </w:rPr>
      </w:pP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Всі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витрати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пов’язані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позачерговою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повіркою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лічильника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покладаються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сторону, яка є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ініціатором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її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проведення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кр</w:t>
      </w:r>
      <w:proofErr w:type="gram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ім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випадків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виявлення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втручання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роботу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засобу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вимірювальної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техніки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ru-RU"/>
        </w:rPr>
      </w:pP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C5252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Заміна</w:t>
      </w:r>
      <w:proofErr w:type="spellEnd"/>
      <w:r w:rsidRPr="00C5252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252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л</w:t>
      </w:r>
      <w:proofErr w:type="gramEnd"/>
      <w:r w:rsidRPr="00C5252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ічильника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можлива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випадках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– 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якщо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повірки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прилад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визнаний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непридатним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подальшої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експлуатації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та не </w:t>
      </w:r>
      <w:proofErr w:type="spellStart"/>
      <w:proofErr w:type="gram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</w:t>
      </w:r>
      <w:proofErr w:type="gram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ідлягає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ремонту;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– з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ініціативи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споживача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Порядок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заміни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</w:t>
      </w:r>
      <w:proofErr w:type="gram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ічильника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ініціативи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споживача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1)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заява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споживача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2)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позачергова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повірка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згідно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кошторису</w:t>
      </w:r>
      <w:proofErr w:type="spellEnd"/>
      <w:proofErr w:type="gram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EA2BAE">
        <w:rPr>
          <w:rFonts w:eastAsia="Times New Roman" w:cstheme="minorHAnsi"/>
          <w:color w:val="000000"/>
          <w:sz w:val="24"/>
          <w:szCs w:val="24"/>
          <w:lang w:val="uk-UA" w:eastAsia="ru-RU"/>
        </w:rPr>
        <w:t>В</w:t>
      </w:r>
      <w:proofErr w:type="gramEnd"/>
      <w:r w:rsidR="00EA2BAE">
        <w:rPr>
          <w:rFonts w:eastAsia="Times New Roman" w:cstheme="minorHAnsi"/>
          <w:color w:val="000000"/>
          <w:sz w:val="24"/>
          <w:szCs w:val="24"/>
          <w:lang w:val="uk-UA" w:eastAsia="ru-RU"/>
        </w:rPr>
        <w:t>інницької філії</w:t>
      </w:r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«</w:t>
      </w:r>
      <w:r w:rsidR="00EA2BAE">
        <w:rPr>
          <w:rFonts w:eastAsia="Times New Roman" w:cstheme="minorHAnsi"/>
          <w:color w:val="000000"/>
          <w:sz w:val="24"/>
          <w:szCs w:val="24"/>
          <w:lang w:val="uk-UA" w:eastAsia="ru-RU"/>
        </w:rPr>
        <w:t>ГАЗМЕРЕЖІ</w:t>
      </w:r>
      <w:bookmarkStart w:id="0" w:name="_GoBack"/>
      <w:bookmarkEnd w:id="0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»;</w:t>
      </w:r>
    </w:p>
    <w:p w:rsidR="00C52520" w:rsidRPr="00C52520" w:rsidRDefault="00C52520" w:rsidP="00C525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3)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заміна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</w:t>
      </w:r>
      <w:proofErr w:type="gram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ічильника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рахунок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споживача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якщо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лічильник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пройде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повірку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та не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будуть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виявлені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сторонні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втручання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</w:t>
      </w:r>
      <w:proofErr w:type="spellStart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>його</w:t>
      </w:r>
      <w:proofErr w:type="spellEnd"/>
      <w:r w:rsidRPr="00C525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роботу.</w:t>
      </w:r>
    </w:p>
    <w:p w:rsidR="00365F93" w:rsidRDefault="00365F93"/>
    <w:sectPr w:rsidR="00365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8F4"/>
    <w:multiLevelType w:val="multilevel"/>
    <w:tmpl w:val="190A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91"/>
    <w:rsid w:val="002E4091"/>
    <w:rsid w:val="00365F93"/>
    <w:rsid w:val="00C52520"/>
    <w:rsid w:val="00EA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5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4898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Логінова Лариса Григорівна</dc:creator>
  <cp:keywords/>
  <dc:description/>
  <cp:lastModifiedBy>Логінова Лариса Григорівна</cp:lastModifiedBy>
  <cp:revision>5</cp:revision>
  <dcterms:created xsi:type="dcterms:W3CDTF">2024-01-23T14:10:00Z</dcterms:created>
  <dcterms:modified xsi:type="dcterms:W3CDTF">2024-03-18T11:40:00Z</dcterms:modified>
</cp:coreProperties>
</file>